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36D" w:rsidRPr="0015636D" w:rsidRDefault="0015636D" w:rsidP="0015636D">
      <w:pPr>
        <w:jc w:val="center"/>
        <w:rPr>
          <w:rFonts w:ascii="Narkisim" w:hAnsi="Narkisim" w:cs="Narkisim"/>
          <w:b/>
          <w:bCs/>
          <w:sz w:val="28"/>
          <w:szCs w:val="28"/>
          <w:u w:val="single"/>
          <w:rtl/>
        </w:rPr>
      </w:pPr>
      <w:r w:rsidRPr="0015636D">
        <w:rPr>
          <w:rFonts w:ascii="Narkisim" w:hAnsi="Narkisim" w:cs="Narkisim" w:hint="cs"/>
          <w:b/>
          <w:bCs/>
          <w:sz w:val="28"/>
          <w:szCs w:val="28"/>
          <w:u w:val="single"/>
          <w:rtl/>
        </w:rPr>
        <w:t xml:space="preserve">טופס פניה לוועדת מכרזים / פרוטוקול וועדה </w:t>
      </w:r>
    </w:p>
    <w:tbl>
      <w:tblPr>
        <w:tblStyle w:val="TableGrid"/>
        <w:bidiVisual/>
        <w:tblW w:w="0" w:type="auto"/>
        <w:tblInd w:w="-5" w:type="dxa"/>
        <w:tblLook w:val="04A0" w:firstRow="1" w:lastRow="0" w:firstColumn="1" w:lastColumn="0" w:noHBand="0" w:noVBand="1"/>
      </w:tblPr>
      <w:tblGrid>
        <w:gridCol w:w="8296"/>
      </w:tblGrid>
      <w:tr w:rsidR="0015636D" w:rsidRPr="0015636D" w:rsidTr="006807EC">
        <w:trPr>
          <w:trHeight w:val="457"/>
        </w:trPr>
        <w:tc>
          <w:tcPr>
            <w:tcW w:w="8296" w:type="dxa"/>
            <w:shd w:val="clear" w:color="auto" w:fill="auto"/>
          </w:tcPr>
          <w:p w:rsidR="0015636D" w:rsidRPr="0015636D" w:rsidRDefault="0015636D" w:rsidP="006807EC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15636D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פניה לוועדת המכרזים תעשה באמצעות טופס זה בלבד (אין למלא בכתב יד).</w:t>
            </w:r>
          </w:p>
          <w:p w:rsidR="0015636D" w:rsidRPr="0015636D" w:rsidRDefault="0015636D" w:rsidP="006807EC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b/>
                <w:bCs/>
                <w:sz w:val="18"/>
                <w:szCs w:val="18"/>
              </w:rPr>
            </w:pPr>
            <w:r w:rsidRPr="0015636D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רק לאחר חתימת כל חברי הוועדה יהווה טופס זה אישור לביצוע התקשרות.</w:t>
            </w:r>
          </w:p>
          <w:p w:rsidR="0015636D" w:rsidRPr="0015636D" w:rsidRDefault="0015636D" w:rsidP="006807EC">
            <w:pPr>
              <w:pStyle w:val="ListParagraph"/>
              <w:numPr>
                <w:ilvl w:val="0"/>
                <w:numId w:val="1"/>
              </w:numPr>
              <w:tabs>
                <w:tab w:val="center" w:pos="4040"/>
                <w:tab w:val="left" w:pos="7113"/>
              </w:tabs>
              <w:bidi/>
              <w:spacing w:after="0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>יובהר כי על מנת לממש אישור זה יש לפנות למחלקת הרכש להקמת התחייבות כספית (הסכם או הזמנת רכש). אין להפעיל את הספק ללא התחייבות כאמור!</w:t>
            </w:r>
          </w:p>
        </w:tc>
      </w:tr>
    </w:tbl>
    <w:p w:rsidR="0015636D" w:rsidRPr="0015636D" w:rsidRDefault="0015636D" w:rsidP="0015636D">
      <w:pPr>
        <w:jc w:val="center"/>
        <w:rPr>
          <w:rFonts w:ascii="Narkisim" w:hAnsi="Narkisim" w:cs="Narkisim"/>
          <w:b/>
          <w:bCs/>
          <w:sz w:val="2"/>
          <w:szCs w:val="2"/>
          <w:u w:val="single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5636D" w:rsidRPr="0015636D" w:rsidTr="006807EC">
        <w:trPr>
          <w:trHeight w:val="457"/>
        </w:trPr>
        <w:tc>
          <w:tcPr>
            <w:tcW w:w="8296" w:type="dxa"/>
            <w:gridSpan w:val="4"/>
            <w:shd w:val="clear" w:color="auto" w:fill="D9D9D9" w:themeFill="background1" w:themeFillShade="D9"/>
          </w:tcPr>
          <w:p w:rsidR="0015636D" w:rsidRPr="0015636D" w:rsidRDefault="0015636D" w:rsidP="0015636D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התקשרות בפטור ספק יחיד – תקנה 3 (29) </w:t>
            </w:r>
            <w:proofErr w:type="spellStart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לתח"ם</w:t>
            </w:r>
            <w:proofErr w:type="spellEnd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- עם חברת "</w:t>
            </w:r>
            <w:proofErr w:type="spellStart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הורייזון</w:t>
            </w:r>
            <w:proofErr w:type="spellEnd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spellStart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ביוטק</w:t>
            </w:r>
            <w:proofErr w:type="spellEnd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" לרכישת ערכות לאבחון נוגדני </w:t>
            </w:r>
            <w:proofErr w:type="spellStart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ונוגדני קדחת קיו בשיטת </w:t>
            </w: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</w:rPr>
              <w:t>ELISA</w:t>
            </w:r>
            <w:r w:rsidRPr="0015636D">
              <w:rPr>
                <w:rFonts w:ascii="Narkisim" w:hAnsi="Narkisim" w:cs="Narkisim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יחידה פונה</w:t>
            </w:r>
          </w:p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שם מגיש הבקשה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proofErr w:type="spellStart"/>
            <w:r w:rsidRPr="0015636D">
              <w:rPr>
                <w:rFonts w:ascii="Narkisim" w:hAnsi="Narkisim" w:cs="Narkisim" w:hint="cs"/>
                <w:rtl/>
              </w:rPr>
              <w:t>שו"ט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אייל זמיר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תאריך פניה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10/2023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סיווג הבקשה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</w:p>
        </w:tc>
        <w:tc>
          <w:tcPr>
            <w:tcW w:w="2074" w:type="dxa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 ] מכרז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(פומבי, סגור, מרכזי)</w:t>
            </w:r>
          </w:p>
        </w:tc>
        <w:tc>
          <w:tcPr>
            <w:tcW w:w="2074" w:type="dxa"/>
            <w:shd w:val="clear" w:color="auto" w:fill="FFFFFF" w:themeFill="background1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</w:t>
            </w:r>
            <w:r w:rsidRPr="0015636D">
              <w:rPr>
                <w:rFonts w:ascii="Narkisim" w:hAnsi="Narkisim" w:cs="Narkisim" w:hint="cs"/>
              </w:rPr>
              <w:t>X</w:t>
            </w:r>
            <w:r w:rsidRPr="0015636D">
              <w:rPr>
                <w:rFonts w:ascii="Narkisim" w:hAnsi="Narkisim" w:cs="Narkisim" w:hint="cs"/>
                <w:rtl/>
              </w:rPr>
              <w:t>] פטור ממכרז</w:t>
            </w:r>
          </w:p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ספק יחיד</w:t>
            </w:r>
          </w:p>
        </w:tc>
        <w:tc>
          <w:tcPr>
            <w:tcW w:w="2074" w:type="dxa"/>
            <w:shd w:val="clear" w:color="auto" w:fill="FFFFFF" w:themeFill="background1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 ] אחר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שם ספק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הורייזן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ביוטק</w:t>
            </w:r>
            <w:proofErr w:type="spellEnd"/>
          </w:p>
        </w:tc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מספר ספק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 xml:space="preserve">(ח.פ., ע.מ. , </w:t>
            </w:r>
            <w:proofErr w:type="spellStart"/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ע.ר</w:t>
            </w:r>
            <w:proofErr w:type="spellEnd"/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. וכו')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514073667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מספר הזמנה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במרכב"ה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יתרה כספית   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שווי התקשרות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(₪, ללא אופציה)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83,959 ₪ כול מע"מ 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שווי אופציות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sz w:val="18"/>
                <w:szCs w:val="18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(₪)</w:t>
            </w:r>
          </w:p>
        </w:tc>
        <w:tc>
          <w:tcPr>
            <w:tcW w:w="2074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משך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עד תאריך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תקופת התקשרות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(ללא אופציה)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1/12/2023  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31/12/2024</w:t>
            </w:r>
          </w:p>
        </w:tc>
      </w:tr>
      <w:tr w:rsidR="0015636D" w:rsidRPr="0015636D" w:rsidTr="006807EC">
        <w:tc>
          <w:tcPr>
            <w:tcW w:w="2074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תקופת אופציה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207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</w:tbl>
    <w:p w:rsidR="0015636D" w:rsidRPr="0015636D" w:rsidRDefault="0015636D" w:rsidP="0015636D">
      <w:pPr>
        <w:rPr>
          <w:rFonts w:ascii="Narkisim" w:hAnsi="Narkisim" w:cs="Narkisim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492"/>
        <w:gridCol w:w="1417"/>
        <w:gridCol w:w="1701"/>
        <w:gridCol w:w="2026"/>
        <w:gridCol w:w="1660"/>
      </w:tblGrid>
      <w:tr w:rsidR="0015636D" w:rsidRPr="0015636D" w:rsidTr="006807EC">
        <w:tc>
          <w:tcPr>
            <w:tcW w:w="8296" w:type="dxa"/>
            <w:gridSpan w:val="5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היסטוריית ההתקשרות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היחידה הפונה במידה ורלוונטי)</w:t>
            </w:r>
          </w:p>
        </w:tc>
      </w:tr>
      <w:tr w:rsidR="0015636D" w:rsidRPr="0015636D" w:rsidTr="006807EC">
        <w:tc>
          <w:tcPr>
            <w:tcW w:w="1492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מתאריך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עד תאריך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שווי התקשרות</w:t>
            </w:r>
          </w:p>
        </w:tc>
        <w:tc>
          <w:tcPr>
            <w:tcW w:w="2026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אופן התקשרות*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מועד אישור ועדת המכרזים להתקשרות  </w:t>
            </w:r>
          </w:p>
        </w:tc>
      </w:tr>
      <w:tr w:rsidR="0015636D" w:rsidRPr="0015636D" w:rsidTr="006807EC">
        <w:tc>
          <w:tcPr>
            <w:tcW w:w="1492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24/7/2018</w:t>
            </w:r>
          </w:p>
        </w:tc>
        <w:tc>
          <w:tcPr>
            <w:tcW w:w="1417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31/12/2019</w:t>
            </w: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109,291 ₪ </w:t>
            </w:r>
            <w:r>
              <w:rPr>
                <w:rFonts w:ascii="Narkisim" w:hAnsi="Narkisim" w:cs="Narkisim" w:hint="cs"/>
                <w:rtl/>
              </w:rPr>
              <w:t xml:space="preserve">כולל מע"מ </w:t>
            </w:r>
          </w:p>
        </w:tc>
        <w:tc>
          <w:tcPr>
            <w:tcW w:w="2026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פטור ספק יחיד – 3 (29) </w:t>
            </w:r>
          </w:p>
        </w:tc>
        <w:tc>
          <w:tcPr>
            <w:tcW w:w="1660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24/7/201</w:t>
            </w:r>
            <w:r>
              <w:rPr>
                <w:rFonts w:ascii="Narkisim" w:hAnsi="Narkisim" w:cs="Narkisim" w:hint="cs"/>
                <w:rtl/>
              </w:rPr>
              <w:t>8</w:t>
            </w:r>
          </w:p>
        </w:tc>
      </w:tr>
      <w:tr w:rsidR="0015636D" w:rsidRPr="0015636D" w:rsidTr="006807EC">
        <w:tc>
          <w:tcPr>
            <w:tcW w:w="1492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1/6/2019 </w:t>
            </w:r>
          </w:p>
        </w:tc>
        <w:tc>
          <w:tcPr>
            <w:tcW w:w="1417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31/12/2020</w:t>
            </w: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99,590 ₪  כולל מע"מ</w:t>
            </w:r>
          </w:p>
        </w:tc>
        <w:tc>
          <w:tcPr>
            <w:tcW w:w="2026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פטור ספק יחיד – 3 (29)</w:t>
            </w:r>
          </w:p>
        </w:tc>
        <w:tc>
          <w:tcPr>
            <w:tcW w:w="1660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22/5/2019 </w:t>
            </w:r>
          </w:p>
        </w:tc>
      </w:tr>
      <w:tr w:rsidR="0015636D" w:rsidRPr="0015636D" w:rsidTr="006807EC">
        <w:tc>
          <w:tcPr>
            <w:tcW w:w="1492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417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2026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1660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</w:tbl>
    <w:p w:rsidR="0015636D" w:rsidRPr="0015636D" w:rsidRDefault="0015636D" w:rsidP="0015636D">
      <w:pPr>
        <w:rPr>
          <w:rFonts w:ascii="Narkisim" w:hAnsi="Narkisim" w:cs="Narkisim"/>
          <w:sz w:val="18"/>
          <w:szCs w:val="18"/>
          <w:rtl/>
        </w:rPr>
      </w:pPr>
      <w:r w:rsidRPr="0015636D">
        <w:rPr>
          <w:rFonts w:ascii="Narkisim" w:hAnsi="Narkisim" w:cs="Narkisim" w:hint="cs"/>
          <w:sz w:val="18"/>
          <w:szCs w:val="18"/>
          <w:rtl/>
        </w:rPr>
        <w:t>* אופן התקשרות: מכרז פומבי/סגור/מרכזי, שליפה ממאגר, פניה לקבלת הצעות, פטור ממכרז (יש לצרף פרוטוקול ועדת מכרזים ואישורים נוספים, ככל שהיו, וכן לציין תקנת פטור).</w:t>
      </w:r>
    </w:p>
    <w:p w:rsidR="0015636D" w:rsidRPr="0015636D" w:rsidRDefault="0015636D" w:rsidP="0015636D">
      <w:pPr>
        <w:bidi w:val="0"/>
        <w:spacing w:after="160" w:line="259" w:lineRule="auto"/>
        <w:rPr>
          <w:rFonts w:ascii="Narkisim" w:hAnsi="Narkisim" w:cs="Narkisim"/>
          <w:sz w:val="18"/>
          <w:szCs w:val="18"/>
          <w:rtl/>
        </w:rPr>
      </w:pPr>
      <w:r w:rsidRPr="0015636D">
        <w:rPr>
          <w:rFonts w:ascii="Narkisim" w:hAnsi="Narkisim" w:cs="Narkisim" w:hint="cs"/>
          <w:sz w:val="18"/>
          <w:szCs w:val="18"/>
          <w:rtl/>
        </w:rPr>
        <w:br w:type="page"/>
      </w:r>
    </w:p>
    <w:p w:rsidR="0015636D" w:rsidRPr="0015636D" w:rsidRDefault="0015636D" w:rsidP="0015636D">
      <w:pPr>
        <w:rPr>
          <w:rFonts w:ascii="Narkisim" w:hAnsi="Narkisim" w:cs="Narkisim"/>
          <w:sz w:val="18"/>
          <w:szCs w:val="18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6948"/>
      </w:tblGrid>
      <w:tr w:rsidR="0015636D" w:rsidRPr="0015636D" w:rsidTr="006807EC">
        <w:tc>
          <w:tcPr>
            <w:tcW w:w="8296" w:type="dxa"/>
            <w:gridSpan w:val="2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תיאור הבקשה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היחידה הפונה)</w:t>
            </w:r>
          </w:p>
        </w:tc>
      </w:tr>
      <w:tr w:rsidR="0015636D" w:rsidRPr="0015636D" w:rsidTr="006807EC">
        <w:trPr>
          <w:trHeight w:val="830"/>
        </w:trPr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רקע (הצורך בהתקשרות, </w:t>
            </w:r>
            <w:r w:rsidRPr="0015636D">
              <w:rPr>
                <w:rFonts w:ascii="Narkisim" w:hAnsi="Narkisim" w:cs="Narkisim" w:hint="cs"/>
              </w:rPr>
              <w:t>RFI</w:t>
            </w:r>
            <w:r w:rsidRPr="0015636D">
              <w:rPr>
                <w:rFonts w:ascii="Narkisim" w:hAnsi="Narkisim" w:cs="Narkisim" w:hint="cs"/>
                <w:rtl/>
              </w:rPr>
              <w:t xml:space="preserve"> ככל שבוצע)</w:t>
            </w:r>
          </w:p>
        </w:tc>
        <w:tc>
          <w:tcPr>
            <w:tcW w:w="6948" w:type="dxa"/>
            <w:shd w:val="clear" w:color="auto" w:fill="FFFFFF" w:themeFill="background1"/>
          </w:tcPr>
          <w:p w:rsidR="0015636D" w:rsidRPr="0015636D" w:rsidRDefault="0015636D" w:rsidP="0015636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בפני הוועדה בקשת  היחידה לאשר לה רכישת ערכות לבדיקת נוגדנים נגד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, וקדחת קיו בשיטת </w:t>
            </w:r>
            <w:r w:rsidRPr="0015636D">
              <w:rPr>
                <w:rFonts w:ascii="Narkisim" w:hAnsi="Narkisim" w:cs="Narkisim" w:hint="cs"/>
              </w:rPr>
              <w:t>ELISA</w:t>
            </w:r>
            <w:r w:rsidRPr="0015636D">
              <w:rPr>
                <w:rFonts w:ascii="Narkisim" w:hAnsi="Narkisim" w:cs="Narkisim" w:hint="cs"/>
                <w:rtl/>
              </w:rPr>
              <w:t xml:space="preserve">. </w:t>
            </w:r>
          </w:p>
          <w:p w:rsidR="0015636D" w:rsidRPr="0015636D" w:rsidRDefault="0015636D" w:rsidP="0015636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חיידקי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ו-</w:t>
            </w:r>
            <w:r w:rsidRPr="0015636D">
              <w:rPr>
                <w:rFonts w:ascii="Narkisim" w:hAnsi="Narkisim" w:cs="Narkisim" w:hint="cs"/>
              </w:rPr>
              <w:t xml:space="preserve">Coxiella </w:t>
            </w:r>
            <w:proofErr w:type="spellStart"/>
            <w:r w:rsidRPr="0015636D">
              <w:rPr>
                <w:rFonts w:ascii="Narkisim" w:hAnsi="Narkisim" w:cs="Narkisim" w:hint="cs"/>
              </w:rPr>
              <w:t>burnetii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 גורמים למגוון מחלות, כולל זואונוטיות. ביונקים, מיני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 ו-</w:t>
            </w:r>
            <w:proofErr w:type="spellStart"/>
            <w:r w:rsidRPr="0015636D">
              <w:rPr>
                <w:rFonts w:ascii="Narkisim" w:hAnsi="Narkisim" w:cs="Narkisim" w:hint="cs"/>
              </w:rPr>
              <w:t>C.burnetii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עשויים לגרום להפלות. אבחון גורמי הפלה התבסס על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זהוי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נוגדנים ספציפיים לסוג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ו-</w:t>
            </w:r>
            <w:proofErr w:type="spellStart"/>
            <w:r w:rsidRPr="0015636D">
              <w:rPr>
                <w:rFonts w:ascii="Narkisim" w:hAnsi="Narkisim" w:cs="Narkisim" w:hint="cs"/>
              </w:rPr>
              <w:t>C.burnetii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בסרום בע"ח. </w:t>
            </w:r>
          </w:p>
          <w:p w:rsidR="0015636D" w:rsidRPr="0015636D" w:rsidRDefault="0015636D" w:rsidP="0015636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היחידה מבקשת לאשר לה את הרכש ביחס לערכות אבחון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לאור הנימוקים הבאים: </w:t>
            </w:r>
          </w:p>
          <w:p w:rsidR="0015636D" w:rsidRPr="00615D87" w:rsidRDefault="00615D87" w:rsidP="0015636D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ערכה זו הנה היחידה שעברה הליך ולידציה ומשכך על מנת </w:t>
            </w:r>
            <w:r w:rsidR="0015636D" w:rsidRPr="00615D87">
              <w:rPr>
                <w:rFonts w:ascii="Narkisim" w:hAnsi="Narkisim" w:cs="Narkisim" w:hint="cs"/>
                <w:b/>
                <w:bCs/>
                <w:rtl/>
              </w:rPr>
              <w:t xml:space="preserve">לשמור על רצף פרוטוקול הבדיקה </w:t>
            </w:r>
            <w:r>
              <w:rPr>
                <w:rFonts w:ascii="Narkisim" w:hAnsi="Narkisim" w:cs="Narkisim" w:hint="cs"/>
                <w:b/>
                <w:bCs/>
                <w:rtl/>
              </w:rPr>
              <w:t xml:space="preserve">יש להמשיך ולעבוד עמה בהכרח. </w:t>
            </w:r>
          </w:p>
          <w:p w:rsidR="00615D87" w:rsidRDefault="0015636D" w:rsidP="0015636D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כמות </w:t>
            </w:r>
            <w:r w:rsidR="00615D87">
              <w:rPr>
                <w:rFonts w:ascii="Narkisim" w:hAnsi="Narkisim" w:cs="Narkisim" w:hint="cs"/>
                <w:rtl/>
              </w:rPr>
              <w:t>ה</w:t>
            </w:r>
            <w:r w:rsidRPr="0015636D">
              <w:rPr>
                <w:rFonts w:ascii="Narkisim" w:hAnsi="Narkisim" w:cs="Narkisim" w:hint="cs"/>
                <w:rtl/>
              </w:rPr>
              <w:t xml:space="preserve">בדיקות של הערכה המבוקשת הנה הגבוהה מבין הנמצאות בשוק: 192 בדיקות, כל האחרות רק ל-96 בדיקות. </w:t>
            </w:r>
          </w:p>
          <w:p w:rsidR="0015636D" w:rsidRPr="0015636D" w:rsidRDefault="0015636D" w:rsidP="00615D87">
            <w:pPr>
              <w:pStyle w:val="ListParagraph"/>
              <w:numPr>
                <w:ilvl w:val="0"/>
                <w:numId w:val="3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הספק הבלעדי של היצרן בארץ היא חברת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הורייזן</w:t>
            </w:r>
            <w:proofErr w:type="spellEnd"/>
            <w:r w:rsidR="00615D87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="00615D87">
              <w:rPr>
                <w:rFonts w:ascii="Narkisim" w:hAnsi="Narkisim" w:cs="Narkisim" w:hint="cs"/>
                <w:rtl/>
              </w:rPr>
              <w:t>ביוטק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.  </w:t>
            </w:r>
          </w:p>
          <w:p w:rsidR="0015636D" w:rsidRPr="0015636D" w:rsidRDefault="0015636D" w:rsidP="0015636D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בבקשה לרכישה ערכות </w:t>
            </w:r>
            <w:r w:rsidR="00615D87">
              <w:rPr>
                <w:rFonts w:ascii="Narkisim" w:hAnsi="Narkisim" w:cs="Narkisim" w:hint="cs"/>
                <w:rtl/>
              </w:rPr>
              <w:t>לבדיקה</w:t>
            </w:r>
            <w:r w:rsidRPr="0015636D">
              <w:rPr>
                <w:rFonts w:ascii="Narkisim" w:hAnsi="Narkisim" w:cs="Narkisim" w:hint="cs"/>
                <w:rtl/>
              </w:rPr>
              <w:t xml:space="preserve"> של נוגדני בקר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בקולוסטרום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וסרום (קדחת קיו) מסבירה היחידה את הצורך ברכש המבוקש כך:</w:t>
            </w:r>
          </w:p>
          <w:p w:rsidR="0015636D" w:rsidRPr="0015636D" w:rsidRDefault="0015636D" w:rsidP="00615D87">
            <w:pPr>
              <w:pStyle w:val="ListParagraph"/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א. </w:t>
            </w:r>
            <w:r w:rsidR="00615D87">
              <w:rPr>
                <w:rFonts w:ascii="Narkisim" w:hAnsi="Narkisim" w:cs="Narkisim" w:hint="cs"/>
                <w:rtl/>
              </w:rPr>
              <w:t xml:space="preserve">גם מקרה זה </w:t>
            </w:r>
            <w:r w:rsidRPr="0015636D">
              <w:rPr>
                <w:rFonts w:ascii="Narkisim" w:hAnsi="Narkisim" w:cs="Narkisim" w:hint="cs"/>
                <w:rtl/>
              </w:rPr>
              <w:t xml:space="preserve">ערכה </w:t>
            </w:r>
            <w:r w:rsidR="00615D87">
              <w:rPr>
                <w:rFonts w:ascii="Narkisim" w:hAnsi="Narkisim" w:cs="Narkisim" w:hint="cs"/>
                <w:rtl/>
              </w:rPr>
              <w:t xml:space="preserve"> </w:t>
            </w:r>
            <w:r w:rsidR="00615D87">
              <w:rPr>
                <w:rFonts w:ascii="Narkisim" w:hAnsi="Narkisim" w:cs="Narkisim" w:hint="cs"/>
                <w:rtl/>
              </w:rPr>
              <w:t>זו הנה היחידה שעברה הליך ולידציה</w:t>
            </w: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  <w:r w:rsidR="00615D87">
              <w:rPr>
                <w:rFonts w:ascii="Narkisim" w:hAnsi="Narkisim" w:cs="Narkisim" w:hint="cs"/>
                <w:rtl/>
              </w:rPr>
              <w:t>ומשכך המשך השימוש בה הכרחי.</w:t>
            </w:r>
          </w:p>
          <w:p w:rsidR="0015636D" w:rsidRPr="0015636D" w:rsidRDefault="0015636D" w:rsidP="006807EC">
            <w:pPr>
              <w:pStyle w:val="ListParagraph"/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ב. ערכה </w:t>
            </w:r>
            <w:r w:rsidR="00615D87">
              <w:rPr>
                <w:rFonts w:ascii="Narkisim" w:hAnsi="Narkisim" w:cs="Narkisim" w:hint="cs"/>
                <w:rtl/>
              </w:rPr>
              <w:t xml:space="preserve">זו </w:t>
            </w:r>
            <w:r w:rsidRPr="0015636D">
              <w:rPr>
                <w:rFonts w:ascii="Narkisim" w:hAnsi="Narkisim" w:cs="Narkisim" w:hint="cs"/>
                <w:rtl/>
              </w:rPr>
              <w:t xml:space="preserve">מתבססת בשיטה </w:t>
            </w:r>
            <w:r w:rsidRPr="0015636D">
              <w:rPr>
                <w:rFonts w:ascii="Narkisim" w:hAnsi="Narkisim" w:cs="Narkisim" w:hint="cs"/>
              </w:rPr>
              <w:t>ELISA</w:t>
            </w:r>
            <w:r w:rsidRPr="0015636D">
              <w:rPr>
                <w:rFonts w:ascii="Narkisim" w:hAnsi="Narkisim" w:cs="Narkisim" w:hint="cs"/>
                <w:rtl/>
              </w:rPr>
              <w:t xml:space="preserve">  תחרותית, שמאפשרת טעינה, הדגרה ושטיפ</w:t>
            </w:r>
            <w:r w:rsidR="00615D87">
              <w:rPr>
                <w:rFonts w:ascii="Narkisim" w:hAnsi="Narkisim" w:cs="Narkisim" w:hint="cs"/>
                <w:rtl/>
              </w:rPr>
              <w:t>ת</w:t>
            </w:r>
            <w:r w:rsidRPr="0015636D">
              <w:rPr>
                <w:rFonts w:ascii="Narkisim" w:hAnsi="Narkisim" w:cs="Narkisim" w:hint="cs"/>
                <w:rtl/>
              </w:rPr>
              <w:t xml:space="preserve"> פלטה </w:t>
            </w:r>
            <w:r w:rsidR="00615D87">
              <w:rPr>
                <w:rFonts w:ascii="Narkisim" w:hAnsi="Narkisim" w:cs="Narkisim" w:hint="cs"/>
                <w:rtl/>
              </w:rPr>
              <w:t>ב</w:t>
            </w:r>
            <w:r w:rsidRPr="0015636D">
              <w:rPr>
                <w:rFonts w:ascii="Narkisim" w:hAnsi="Narkisim" w:cs="Narkisim" w:hint="cs"/>
                <w:rtl/>
              </w:rPr>
              <w:t>פעם אח</w:t>
            </w:r>
            <w:r w:rsidR="00615D87">
              <w:rPr>
                <w:rFonts w:ascii="Narkisim" w:hAnsi="Narkisim" w:cs="Narkisim" w:hint="cs"/>
                <w:rtl/>
              </w:rPr>
              <w:t>ת בלבד</w:t>
            </w:r>
            <w:r w:rsidRPr="0015636D">
              <w:rPr>
                <w:rFonts w:ascii="Narkisim" w:hAnsi="Narkisim" w:cs="Narkisim" w:hint="cs"/>
                <w:rtl/>
              </w:rPr>
              <w:t xml:space="preserve">. הדבר מקצר זמן קבלה תוצאות לשעה וחצי ביחס לערכות של יצרנים אחרים. </w:t>
            </w:r>
          </w:p>
          <w:p w:rsidR="0015636D" w:rsidRPr="0015636D" w:rsidRDefault="0015636D" w:rsidP="006807EC">
            <w:pPr>
              <w:pStyle w:val="ListParagraph"/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</w:p>
          <w:p w:rsidR="0015636D" w:rsidRPr="0015636D" w:rsidRDefault="0015636D" w:rsidP="006807EC">
            <w:pPr>
              <w:pStyle w:val="ListParagraph"/>
              <w:bidi/>
              <w:spacing w:after="0"/>
              <w:ind w:left="0"/>
              <w:rPr>
                <w:rFonts w:ascii="Narkisim" w:hAnsi="Narkisim" w:cs="Narkisim"/>
              </w:rPr>
            </w:pPr>
          </w:p>
        </w:tc>
      </w:tr>
      <w:tr w:rsidR="0015636D" w:rsidRPr="0015636D" w:rsidTr="006807EC">
        <w:trPr>
          <w:trHeight w:val="440"/>
        </w:trPr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תיאור השירות / הטובין</w:t>
            </w:r>
          </w:p>
        </w:tc>
        <w:tc>
          <w:tcPr>
            <w:tcW w:w="6948" w:type="dxa"/>
            <w:shd w:val="clear" w:color="auto" w:fill="FFFFFF" w:themeFill="background1"/>
          </w:tcPr>
          <w:p w:rsidR="0015636D" w:rsidRPr="0015636D" w:rsidRDefault="0015636D" w:rsidP="006807EC">
            <w:pPr>
              <w:pStyle w:val="ListParagraph"/>
              <w:bidi/>
              <w:spacing w:after="0"/>
              <w:ind w:left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רכישת ערכות לבדיקת נוגדנים נגד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כלמידיה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וחידקי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קיו</w:t>
            </w:r>
            <w:r w:rsidRPr="0015636D">
              <w:rPr>
                <w:rFonts w:ascii="Narkisim" w:hAnsi="Narkisim" w:cs="Narkisim" w:hint="cs"/>
              </w:rPr>
              <w:t xml:space="preserve"> </w:t>
            </w: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15636D" w:rsidRPr="0015636D" w:rsidTr="006807EC">
        <w:trPr>
          <w:trHeight w:val="742"/>
        </w:trPr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עילת הפטור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(במידה ורלוונטי)</w:t>
            </w:r>
          </w:p>
        </w:tc>
        <w:tc>
          <w:tcPr>
            <w:tcW w:w="6948" w:type="dxa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ספק יחיד 3 (29)</w:t>
            </w:r>
          </w:p>
        </w:tc>
      </w:tr>
      <w:tr w:rsidR="0015636D" w:rsidRPr="0015636D" w:rsidTr="006807EC">
        <w:tc>
          <w:tcPr>
            <w:tcW w:w="8296" w:type="dxa"/>
            <w:gridSpan w:val="2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פרוטוקול דיון מיום </w:t>
            </w:r>
            <w:r w:rsidR="00615D87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>2/11/2023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15636D" w:rsidRPr="0015636D" w:rsidTr="006807EC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הופיעו בפני הוועדה</w:t>
            </w:r>
          </w:p>
        </w:tc>
        <w:tc>
          <w:tcPr>
            <w:tcW w:w="6948" w:type="dxa"/>
            <w:shd w:val="clear" w:color="auto" w:fill="FFFFFF" w:themeFill="background1"/>
          </w:tcPr>
          <w:p w:rsidR="0015636D" w:rsidRPr="0015636D" w:rsidRDefault="00615D87" w:rsidP="006807EC">
            <w:pPr>
              <w:spacing w:after="0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15636D" w:rsidRPr="0015636D" w:rsidTr="006807EC">
        <w:trPr>
          <w:trHeight w:val="592"/>
        </w:trPr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עיקרי הדיון ונימוקים להחלטה</w:t>
            </w:r>
          </w:p>
        </w:tc>
        <w:tc>
          <w:tcPr>
            <w:tcW w:w="6948" w:type="dxa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לפרוטוקול מצ"ב חוות דעת מקצועית חתומה על ע"י הד"ר סבטלנה ברדנשטיין להיות המשווק והמוצר/ים ספק יחיד בנסיבות העניין, המסמכים מפורטים דיים ולא מצאנו לנכון להוסיף על האמור בהם. </w:t>
            </w:r>
          </w:p>
        </w:tc>
      </w:tr>
    </w:tbl>
    <w:p w:rsidR="0015636D" w:rsidRPr="0015636D" w:rsidRDefault="0015636D" w:rsidP="0015636D">
      <w:pPr>
        <w:ind w:right="1985"/>
        <w:jc w:val="both"/>
        <w:rPr>
          <w:rFonts w:ascii="Narkisim" w:hAnsi="Narkisim" w:cs="Narkisim"/>
          <w:sz w:val="2"/>
          <w:szCs w:val="2"/>
          <w:rtl/>
        </w:rPr>
      </w:pPr>
    </w:p>
    <w:p w:rsidR="0015636D" w:rsidRPr="0015636D" w:rsidRDefault="0015636D" w:rsidP="0015636D">
      <w:pPr>
        <w:bidi w:val="0"/>
        <w:spacing w:after="160" w:line="259" w:lineRule="auto"/>
        <w:rPr>
          <w:rFonts w:ascii="Narkisim" w:hAnsi="Narkisim" w:cs="Narkisim"/>
          <w:sz w:val="2"/>
          <w:szCs w:val="2"/>
          <w:rtl/>
        </w:rPr>
      </w:pPr>
      <w:r w:rsidRPr="0015636D">
        <w:rPr>
          <w:rFonts w:ascii="Narkisim" w:hAnsi="Narkisim" w:cs="Narkisim" w:hint="cs"/>
          <w:sz w:val="2"/>
          <w:szCs w:val="2"/>
          <w:rtl/>
        </w:rPr>
        <w:br w:type="page"/>
      </w:r>
    </w:p>
    <w:p w:rsidR="0015636D" w:rsidRPr="0015636D" w:rsidRDefault="0015636D" w:rsidP="0015636D">
      <w:pPr>
        <w:ind w:right="1985"/>
        <w:jc w:val="both"/>
        <w:rPr>
          <w:rFonts w:ascii="Narkisim" w:hAnsi="Narkisim" w:cs="Narkisim"/>
          <w:sz w:val="2"/>
          <w:szCs w:val="2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348"/>
        <w:gridCol w:w="1336"/>
        <w:gridCol w:w="1285"/>
        <w:gridCol w:w="1492"/>
        <w:gridCol w:w="1185"/>
        <w:gridCol w:w="1650"/>
      </w:tblGrid>
      <w:tr w:rsidR="0015636D" w:rsidRPr="0015636D" w:rsidTr="006807EC">
        <w:tc>
          <w:tcPr>
            <w:tcW w:w="8296" w:type="dxa"/>
            <w:gridSpan w:val="6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החלטת הוועדה מיום </w:t>
            </w:r>
            <w:r w:rsidR="00615D87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2/11/2023 </w:t>
            </w:r>
            <w:r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15636D">
              <w:rPr>
                <w:rFonts w:ascii="Narkisim" w:hAnsi="Narkisim" w:cs="Narkisim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sz w:val="24"/>
                <w:szCs w:val="24"/>
                <w:rtl/>
              </w:rPr>
            </w:pPr>
            <w:r w:rsidRPr="0015636D">
              <w:rPr>
                <w:rFonts w:ascii="Narkisim" w:hAnsi="Narkisim" w:cs="Narkisim" w:hint="cs"/>
                <w:sz w:val="18"/>
                <w:szCs w:val="18"/>
                <w:rtl/>
              </w:rPr>
              <w:t>(ימולא על ידי ועדת המכרזים)</w:t>
            </w:r>
          </w:p>
        </w:tc>
      </w:tr>
      <w:tr w:rsidR="0015636D" w:rsidRPr="0015636D" w:rsidTr="006807EC"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החלטה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</w:t>
            </w:r>
            <w:r w:rsidRPr="0015636D">
              <w:rPr>
                <w:rFonts w:ascii="Narkisim" w:hAnsi="Narkisim" w:cs="Narkisim" w:hint="cs"/>
              </w:rPr>
              <w:t>X</w:t>
            </w:r>
            <w:r w:rsidRPr="0015636D">
              <w:rPr>
                <w:rFonts w:ascii="Narkisim" w:hAnsi="Narkisim" w:cs="Narkisim" w:hint="cs"/>
                <w:rtl/>
              </w:rPr>
              <w:t>] אישור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דחיה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דיון נוסף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תאריך</w:t>
            </w:r>
          </w:p>
        </w:tc>
        <w:tc>
          <w:tcPr>
            <w:tcW w:w="1650" w:type="dxa"/>
            <w:shd w:val="clear" w:color="auto" w:fill="FFFFFF" w:themeFill="background1"/>
          </w:tcPr>
          <w:p w:rsidR="0015636D" w:rsidRPr="0015636D" w:rsidRDefault="00615D87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 xml:space="preserve">2/11/2023 </w:t>
            </w:r>
          </w:p>
        </w:tc>
      </w:tr>
      <w:tr w:rsidR="0015636D" w:rsidRPr="0015636D" w:rsidTr="006807EC">
        <w:tc>
          <w:tcPr>
            <w:tcW w:w="1348" w:type="dxa"/>
            <w:tcBorders>
              <w:bottom w:val="nil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הערות</w:t>
            </w:r>
          </w:p>
        </w:tc>
        <w:tc>
          <w:tcPr>
            <w:tcW w:w="6948" w:type="dxa"/>
            <w:gridSpan w:val="5"/>
            <w:vMerge w:val="restart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הועדה מאשרת את הפטור כמבוקש בכפוף לחובת פרסום במערכת </w:t>
            </w:r>
            <w:proofErr w:type="spellStart"/>
            <w:r>
              <w:rPr>
                <w:rFonts w:ascii="Narkisim" w:hAnsi="Narkisim" w:cs="Narkisim" w:hint="cs"/>
                <w:rtl/>
              </w:rPr>
              <w:t>נעמ"ה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>, והיעדר השגות.</w:t>
            </w:r>
          </w:p>
        </w:tc>
      </w:tr>
      <w:tr w:rsidR="0015636D" w:rsidRPr="0015636D" w:rsidTr="006807EC">
        <w:tc>
          <w:tcPr>
            <w:tcW w:w="1348" w:type="dxa"/>
            <w:tcBorders>
              <w:top w:val="nil"/>
            </w:tcBorders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  <w:tc>
          <w:tcPr>
            <w:tcW w:w="6948" w:type="dxa"/>
            <w:gridSpan w:val="5"/>
            <w:vMerge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15636D" w:rsidRPr="0015636D" w:rsidTr="006807EC"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ערבות ביצוע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</w:t>
            </w:r>
            <w:r w:rsidRPr="0015636D">
              <w:rPr>
                <w:rFonts w:ascii="Narkisim" w:hAnsi="Narkisim" w:cs="Narkisim" w:hint="cs"/>
              </w:rPr>
              <w:t>X</w:t>
            </w:r>
            <w:r w:rsidRPr="0015636D">
              <w:rPr>
                <w:rFonts w:ascii="Narkisim" w:hAnsi="Narkisim" w:cs="Narkisim" w:hint="cs"/>
                <w:rtl/>
              </w:rPr>
              <w:t xml:space="preserve">] 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רגילה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חלף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שיעור ערבות</w:t>
            </w:r>
          </w:p>
        </w:tc>
        <w:tc>
          <w:tcPr>
            <w:tcW w:w="1650" w:type="dxa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   </w:t>
            </w:r>
          </w:p>
        </w:tc>
      </w:tr>
      <w:tr w:rsidR="0015636D" w:rsidRPr="0015636D" w:rsidTr="006807EC"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ביטוח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</w:t>
            </w:r>
            <w:r w:rsidRPr="0015636D">
              <w:rPr>
                <w:rFonts w:ascii="Narkisim" w:hAnsi="Narkisim" w:cs="Narkisim" w:hint="cs"/>
              </w:rPr>
              <w:t>X</w:t>
            </w:r>
            <w:r w:rsidRPr="0015636D">
              <w:rPr>
                <w:rFonts w:ascii="Narkisim" w:hAnsi="Narkisim" w:cs="Narkisim" w:hint="cs"/>
                <w:rtl/>
              </w:rPr>
              <w:t xml:space="preserve"> ] 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[] רגיל 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מיוחד 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נדרש הסכם</w:t>
            </w:r>
          </w:p>
        </w:tc>
        <w:tc>
          <w:tcPr>
            <w:tcW w:w="1650" w:type="dxa"/>
            <w:shd w:val="clear" w:color="auto" w:fill="FFFFFF" w:themeFill="background1"/>
          </w:tcPr>
          <w:p w:rsidR="0015636D" w:rsidRPr="0015636D" w:rsidRDefault="00615D87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>
              <w:rPr>
                <w:rFonts w:ascii="Narkisim" w:hAnsi="Narkisim" w:cs="Narkisim" w:hint="cs"/>
                <w:rtl/>
              </w:rPr>
              <w:t>לא</w:t>
            </w:r>
            <w:r w:rsidR="0015636D" w:rsidRPr="0015636D">
              <w:rPr>
                <w:rFonts w:ascii="Narkisim" w:hAnsi="Narkisim" w:cs="Narkisim" w:hint="cs"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האם טעון אישור ועדה נוספת </w:t>
            </w:r>
            <w:r w:rsidRPr="0015636D">
              <w:rPr>
                <w:rFonts w:ascii="Narkisim" w:hAnsi="Narkisim" w:cs="Narkisim" w:hint="cs"/>
                <w:rtl/>
              </w:rPr>
              <w:tab/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[</w:t>
            </w:r>
            <w:r w:rsidRPr="0015636D">
              <w:rPr>
                <w:rFonts w:ascii="Narkisim" w:hAnsi="Narkisim" w:cs="Narkisim" w:hint="cs"/>
              </w:rPr>
              <w:t>X</w:t>
            </w:r>
            <w:r w:rsidRPr="0015636D">
              <w:rPr>
                <w:rFonts w:ascii="Narkisim" w:hAnsi="Narkisim" w:cs="Narkisim" w:hint="cs"/>
                <w:rtl/>
              </w:rPr>
              <w:t xml:space="preserve">] ללא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ו. פטור  משרדית  </w:t>
            </w:r>
          </w:p>
        </w:tc>
        <w:tc>
          <w:tcPr>
            <w:tcW w:w="1492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[ ] ו. פטור מרכזית  </w:t>
            </w:r>
          </w:p>
        </w:tc>
        <w:tc>
          <w:tcPr>
            <w:tcW w:w="1185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>אחר</w:t>
            </w:r>
          </w:p>
        </w:tc>
        <w:tc>
          <w:tcPr>
            <w:tcW w:w="1650" w:type="dxa"/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</w:p>
        </w:tc>
      </w:tr>
      <w:tr w:rsidR="0015636D" w:rsidRPr="0015636D" w:rsidTr="006807EC">
        <w:tc>
          <w:tcPr>
            <w:tcW w:w="1348" w:type="dxa"/>
            <w:shd w:val="clear" w:color="auto" w:fill="D9D9D9" w:themeFill="background1" w:themeFillShade="D9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האם טעון אישור פרסום </w:t>
            </w:r>
            <w:proofErr w:type="spellStart"/>
            <w:r>
              <w:rPr>
                <w:rFonts w:ascii="Narkisim" w:hAnsi="Narkisim" w:cs="Narkisim" w:hint="cs"/>
                <w:rtl/>
              </w:rPr>
              <w:t>נעמ</w:t>
            </w:r>
            <w:r w:rsidR="00615D87">
              <w:rPr>
                <w:rFonts w:ascii="Narkisim" w:hAnsi="Narkisim" w:cs="Narkisim" w:hint="cs"/>
                <w:rtl/>
              </w:rPr>
              <w:t>"ה</w:t>
            </w:r>
            <w:proofErr w:type="spellEnd"/>
            <w:r>
              <w:rPr>
                <w:rFonts w:ascii="Narkisim" w:hAnsi="Narkisim" w:cs="Narkisim" w:hint="cs"/>
                <w:rtl/>
              </w:rPr>
              <w:t xml:space="preserve"> </w:t>
            </w:r>
          </w:p>
        </w:tc>
        <w:tc>
          <w:tcPr>
            <w:tcW w:w="1336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כן </w:t>
            </w:r>
          </w:p>
        </w:tc>
        <w:tc>
          <w:tcPr>
            <w:tcW w:w="1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מסמכים מצורפים </w:t>
            </w:r>
          </w:p>
        </w:tc>
        <w:tc>
          <w:tcPr>
            <w:tcW w:w="432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:rsidR="0015636D" w:rsidRPr="0015636D" w:rsidRDefault="0015636D" w:rsidP="0015636D">
            <w:pPr>
              <w:pStyle w:val="ListParagraph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חוות דעת מקצועית חתומה ע"י הד"ר סבטלנה ברדנשטיין </w:t>
            </w:r>
          </w:p>
          <w:p w:rsidR="0015636D" w:rsidRPr="0015636D" w:rsidRDefault="0015636D" w:rsidP="0015636D">
            <w:pPr>
              <w:pStyle w:val="ListParagraph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</w:rPr>
            </w:pPr>
            <w:r w:rsidRPr="0015636D">
              <w:rPr>
                <w:rFonts w:ascii="Narkisim" w:hAnsi="Narkisim" w:cs="Narkisim" w:hint="cs"/>
                <w:rtl/>
              </w:rPr>
              <w:t>הצעת מחיר מטעם חברת "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הורייזון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 </w:t>
            </w:r>
            <w:proofErr w:type="spellStart"/>
            <w:r w:rsidRPr="0015636D">
              <w:rPr>
                <w:rFonts w:ascii="Narkisim" w:hAnsi="Narkisim" w:cs="Narkisim" w:hint="cs"/>
                <w:rtl/>
              </w:rPr>
              <w:t>ביוטק</w:t>
            </w:r>
            <w:proofErr w:type="spellEnd"/>
            <w:r w:rsidRPr="0015636D">
              <w:rPr>
                <w:rFonts w:ascii="Narkisim" w:hAnsi="Narkisim" w:cs="Narkisim" w:hint="cs"/>
                <w:rtl/>
              </w:rPr>
              <w:t xml:space="preserve">" מיום </w:t>
            </w:r>
            <w:r>
              <w:rPr>
                <w:rFonts w:ascii="Narkisim" w:hAnsi="Narkisim" w:cs="Narkisim" w:hint="cs"/>
                <w:rtl/>
              </w:rPr>
              <w:t xml:space="preserve">25/10/2023 </w:t>
            </w:r>
          </w:p>
          <w:p w:rsidR="0015636D" w:rsidRPr="0015636D" w:rsidRDefault="0015636D" w:rsidP="0015636D">
            <w:pPr>
              <w:pStyle w:val="ListParagraph"/>
              <w:numPr>
                <w:ilvl w:val="0"/>
                <w:numId w:val="4"/>
              </w:numPr>
              <w:bidi/>
              <w:spacing w:after="0"/>
              <w:jc w:val="both"/>
              <w:rPr>
                <w:rFonts w:ascii="Narkisim" w:hAnsi="Narkisim" w:cs="Narkisim"/>
                <w:rtl/>
              </w:rPr>
            </w:pPr>
            <w:r w:rsidRPr="0015636D">
              <w:rPr>
                <w:rFonts w:ascii="Narkisim" w:hAnsi="Narkisim" w:cs="Narkisim" w:hint="cs"/>
                <w:rtl/>
              </w:rPr>
              <w:t xml:space="preserve">אישור בלעדיות מטעם החברה היצרנית </w:t>
            </w:r>
            <w:r>
              <w:rPr>
                <w:rFonts w:ascii="Narkisim" w:hAnsi="Narkisim" w:cs="Narkisim" w:hint="cs"/>
              </w:rPr>
              <w:t>I</w:t>
            </w:r>
            <w:r>
              <w:rPr>
                <w:rFonts w:ascii="Narkisim" w:hAnsi="Narkisim" w:cs="Narkisim"/>
              </w:rPr>
              <w:t>D INNOVATIVE DIAGNOSTICS</w:t>
            </w:r>
            <w:r>
              <w:rPr>
                <w:rFonts w:ascii="Narkisim" w:hAnsi="Narkisim" w:cs="Narkisim" w:hint="cs"/>
                <w:rtl/>
              </w:rPr>
              <w:t xml:space="preserve"> מיום 27/4/2023 </w:t>
            </w:r>
          </w:p>
        </w:tc>
      </w:tr>
    </w:tbl>
    <w:p w:rsidR="0015636D" w:rsidRPr="0015636D" w:rsidRDefault="0015636D" w:rsidP="0015636D">
      <w:pPr>
        <w:rPr>
          <w:rFonts w:ascii="Narkisim" w:hAnsi="Narkisim" w:cs="Narkisim"/>
          <w:sz w:val="18"/>
          <w:szCs w:val="18"/>
          <w:rtl/>
        </w:rPr>
      </w:pPr>
      <w:r w:rsidRPr="0015636D">
        <w:rPr>
          <w:rFonts w:ascii="Narkisim" w:hAnsi="Narkisim" w:cs="Narkisim" w:hint="cs"/>
          <w:sz w:val="18"/>
          <w:szCs w:val="18"/>
          <w:rtl/>
        </w:rPr>
        <w:t xml:space="preserve">  </w:t>
      </w:r>
    </w:p>
    <w:p w:rsidR="0015636D" w:rsidRPr="0015636D" w:rsidRDefault="0015636D" w:rsidP="0015636D">
      <w:pPr>
        <w:rPr>
          <w:rFonts w:ascii="Narkisim" w:hAnsi="Narkisim" w:cs="Narkisim"/>
          <w:sz w:val="18"/>
          <w:szCs w:val="18"/>
          <w:rtl/>
        </w:rPr>
      </w:pPr>
    </w:p>
    <w:p w:rsidR="0015636D" w:rsidRPr="0015636D" w:rsidRDefault="0015636D" w:rsidP="0015636D">
      <w:pPr>
        <w:rPr>
          <w:rFonts w:ascii="Narkisim" w:hAnsi="Narkisim" w:cs="Narkisim"/>
          <w:sz w:val="18"/>
          <w:szCs w:val="18"/>
          <w:rtl/>
        </w:rPr>
      </w:pPr>
    </w:p>
    <w:p w:rsidR="0015636D" w:rsidRDefault="00615D87" w:rsidP="0015636D">
      <w:pPr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חתם בזום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חתמה בזום </w:t>
      </w:r>
    </w:p>
    <w:p w:rsidR="00615D87" w:rsidRPr="0015636D" w:rsidRDefault="00615D87" w:rsidP="0015636D">
      <w:pPr>
        <w:rPr>
          <w:rFonts w:ascii="Narkisim" w:hAnsi="Narkisim" w:cs="Narkisim"/>
          <w:sz w:val="18"/>
          <w:szCs w:val="18"/>
          <w:rtl/>
        </w:rPr>
      </w:pPr>
      <w:r>
        <w:rPr>
          <w:rFonts w:ascii="Narkisim" w:hAnsi="Narkisim" w:cs="Narkisim" w:hint="cs"/>
          <w:sz w:val="18"/>
          <w:szCs w:val="18"/>
          <w:rtl/>
        </w:rPr>
        <w:t xml:space="preserve">2/11/2023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 xml:space="preserve">2/11/2023 </w:t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/>
          <w:sz w:val="18"/>
          <w:szCs w:val="18"/>
          <w:rtl/>
        </w:rPr>
        <w:tab/>
      </w:r>
      <w:r>
        <w:rPr>
          <w:rFonts w:ascii="Narkisim" w:hAnsi="Narkisim" w:cs="Narkisim" w:hint="cs"/>
          <w:sz w:val="18"/>
          <w:szCs w:val="18"/>
          <w:rtl/>
        </w:rPr>
        <w:t>2/11/2023</w:t>
      </w:r>
      <w:bookmarkStart w:id="0" w:name="_GoBack"/>
      <w:bookmarkEnd w:id="0"/>
    </w:p>
    <w:tbl>
      <w:tblPr>
        <w:tblStyle w:val="TableGri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283"/>
        <w:gridCol w:w="1701"/>
        <w:gridCol w:w="284"/>
        <w:gridCol w:w="1843"/>
        <w:gridCol w:w="283"/>
        <w:gridCol w:w="1985"/>
      </w:tblGrid>
      <w:tr w:rsidR="0015636D" w:rsidRPr="0015636D" w:rsidTr="006807EC">
        <w:tc>
          <w:tcPr>
            <w:tcW w:w="1893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both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15636D" w:rsidRPr="0015636D" w:rsidTr="006807EC">
        <w:tc>
          <w:tcPr>
            <w:tcW w:w="1893" w:type="dxa"/>
            <w:tcBorders>
              <w:top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יוסי שטיינברג </w:t>
            </w: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5636D" w:rsidRPr="0015636D" w:rsidRDefault="00615D87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תומר ספיר</w:t>
            </w:r>
            <w:r w:rsidR="0015636D" w:rsidRPr="0015636D">
              <w:rPr>
                <w:rFonts w:ascii="Narkisim" w:hAnsi="Narkisim" w:cs="Narkisim" w:hint="cs"/>
                <w:b/>
                <w:bCs/>
                <w:rtl/>
              </w:rPr>
              <w:t xml:space="preserve"> , עו"ד</w:t>
            </w:r>
          </w:p>
        </w:tc>
        <w:tc>
          <w:tcPr>
            <w:tcW w:w="28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5636D" w:rsidRPr="0015636D" w:rsidRDefault="00615D87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טניה שאמלי</w:t>
            </w: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189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  <w:tr w:rsidR="0015636D" w:rsidRPr="0015636D" w:rsidTr="006807EC">
        <w:tc>
          <w:tcPr>
            <w:tcW w:w="189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 xml:space="preserve">מ/מ </w:t>
            </w:r>
            <w:r w:rsidRPr="0015636D">
              <w:rPr>
                <w:rFonts w:ascii="Narkisim" w:hAnsi="Narkisim" w:cs="Narkisim" w:hint="cs"/>
                <w:b/>
                <w:bCs/>
                <w:rtl/>
              </w:rPr>
              <w:t>יו"ר הוועדה</w:t>
            </w: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rtl/>
              </w:rPr>
              <w:t>נציג היועמ"ש</w:t>
            </w:r>
          </w:p>
        </w:tc>
        <w:tc>
          <w:tcPr>
            <w:tcW w:w="28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>
              <w:rPr>
                <w:rFonts w:ascii="Narkisim" w:hAnsi="Narkisim" w:cs="Narkisim" w:hint="cs"/>
                <w:b/>
                <w:bCs/>
                <w:rtl/>
              </w:rPr>
              <w:t>ס/</w:t>
            </w:r>
            <w:r w:rsidRPr="0015636D">
              <w:rPr>
                <w:rFonts w:ascii="Narkisim" w:hAnsi="Narkisim" w:cs="Narkisim" w:hint="cs"/>
                <w:b/>
                <w:bCs/>
                <w:rtl/>
              </w:rPr>
              <w:t>חשב</w:t>
            </w: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  <w:r w:rsidRPr="0015636D">
              <w:rPr>
                <w:rFonts w:ascii="Narkisim" w:hAnsi="Narkisim" w:cs="Narkisim" w:hint="cs"/>
                <w:b/>
                <w:bCs/>
                <w:rtl/>
              </w:rPr>
              <w:t xml:space="preserve"> </w:t>
            </w:r>
          </w:p>
        </w:tc>
      </w:tr>
      <w:tr w:rsidR="0015636D" w:rsidRPr="0015636D" w:rsidTr="006807EC">
        <w:tc>
          <w:tcPr>
            <w:tcW w:w="189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701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4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84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283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  <w:tc>
          <w:tcPr>
            <w:tcW w:w="1985" w:type="dxa"/>
          </w:tcPr>
          <w:p w:rsidR="0015636D" w:rsidRPr="0015636D" w:rsidRDefault="0015636D" w:rsidP="006807EC">
            <w:pPr>
              <w:spacing w:after="0"/>
              <w:jc w:val="center"/>
              <w:rPr>
                <w:rFonts w:ascii="Narkisim" w:hAnsi="Narkisim" w:cs="Narkisim"/>
                <w:b/>
                <w:bCs/>
                <w:rtl/>
              </w:rPr>
            </w:pPr>
          </w:p>
        </w:tc>
      </w:tr>
    </w:tbl>
    <w:p w:rsidR="0015636D" w:rsidRPr="0015636D" w:rsidRDefault="0015636D" w:rsidP="0015636D">
      <w:pPr>
        <w:spacing w:after="0"/>
        <w:jc w:val="both"/>
        <w:rPr>
          <w:rFonts w:ascii="Narkisim" w:hAnsi="Narkisim" w:cs="Narkisim"/>
          <w:b/>
          <w:bCs/>
          <w:rtl/>
        </w:rPr>
      </w:pPr>
    </w:p>
    <w:p w:rsidR="0015636D" w:rsidRPr="0015636D" w:rsidRDefault="0015636D" w:rsidP="0015636D">
      <w:pPr>
        <w:rPr>
          <w:rFonts w:ascii="Narkisim" w:hAnsi="Narkisim" w:cs="Narkisim"/>
        </w:rPr>
      </w:pPr>
    </w:p>
    <w:p w:rsidR="0015636D" w:rsidRPr="0015636D" w:rsidRDefault="0015636D">
      <w:pPr>
        <w:rPr>
          <w:rFonts w:ascii="Narkisim" w:hAnsi="Narkisim" w:cs="Narkisim"/>
        </w:rPr>
      </w:pPr>
    </w:p>
    <w:sectPr w:rsidR="0015636D" w:rsidRPr="0015636D" w:rsidSect="007E6DAA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15D87">
      <w:pPr>
        <w:spacing w:after="0" w:line="240" w:lineRule="auto"/>
      </w:pPr>
      <w:r>
        <w:separator/>
      </w:r>
    </w:p>
  </w:endnote>
  <w:endnote w:type="continuationSeparator" w:id="0">
    <w:p w:rsidR="00000000" w:rsidRDefault="00615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Arial Narro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27F6" w:rsidRPr="000D50A8" w:rsidRDefault="0015636D" w:rsidP="007427F6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דרך המכבים, ראשון-לציון ת.ד. 30 בית דגן, מיקוד 50200</w:t>
    </w:r>
  </w:p>
  <w:p w:rsidR="007427F6" w:rsidRPr="000D50A8" w:rsidRDefault="0015636D" w:rsidP="00AA523C">
    <w:pPr>
      <w:keepNext/>
      <w:widowControl w:val="0"/>
      <w:spacing w:after="0" w:line="240" w:lineRule="auto"/>
      <w:jc w:val="center"/>
      <w:outlineLvl w:val="1"/>
      <w:rPr>
        <w:rFonts w:ascii="Times New Roman" w:eastAsia="Times New Roman" w:hAnsi="Times New Roman" w:cs="David"/>
        <w:b/>
        <w:bCs/>
        <w:sz w:val="16"/>
        <w:szCs w:val="24"/>
        <w:rtl/>
        <w:lang w:eastAsia="he-IL"/>
      </w:rPr>
    </w:pP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>טל'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 xml:space="preserve">  9485405/8</w:t>
    </w:r>
    <w:r w:rsidRPr="000D50A8">
      <w:rPr>
        <w:rFonts w:ascii="Times New Roman" w:eastAsia="Times New Roman" w:hAnsi="David" w:cs="David"/>
        <w:b/>
        <w:bCs/>
        <w:sz w:val="24"/>
        <w:szCs w:val="24"/>
        <w:rtl/>
        <w:lang w:eastAsia="he-IL"/>
      </w:rPr>
      <w:t>–</w:t>
    </w:r>
    <w:r w:rsidRPr="000D50A8">
      <w:rPr>
        <w:rFonts w:ascii="Times New Roman" w:eastAsia="Times New Roman" w:hAnsi="David" w:cs="David" w:hint="cs"/>
        <w:b/>
        <w:bCs/>
        <w:sz w:val="24"/>
        <w:szCs w:val="24"/>
        <w:rtl/>
        <w:lang w:eastAsia="he-IL"/>
      </w:rPr>
      <w:t xml:space="preserve"> 03  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פקס </w:t>
    </w:r>
    <w:r w:rsidRPr="000D50A8">
      <w:rPr>
        <w:rFonts w:ascii="Times New Roman" w:eastAsia="Times New Roman" w:hAnsi="Times New Roman" w:cs="David"/>
        <w:b/>
        <w:bCs/>
        <w:sz w:val="24"/>
        <w:szCs w:val="24"/>
        <w:lang w:eastAsia="he-IL"/>
      </w:rPr>
      <w:t>–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94858</w:t>
    </w:r>
    <w:r w:rsidRPr="000D50A8">
      <w:rPr>
        <w:rFonts w:ascii="Times New Roman" w:eastAsia="Times New Roman" w:hAnsi="Times New Roman" w:cs="David" w:hint="cs"/>
        <w:b/>
        <w:bCs/>
        <w:sz w:val="24"/>
        <w:szCs w:val="24"/>
        <w:rtl/>
        <w:lang w:eastAsia="he-IL"/>
      </w:rPr>
      <w:t>49</w:t>
    </w:r>
    <w:r w:rsidRPr="000D50A8">
      <w:rPr>
        <w:rFonts w:ascii="Times New Roman" w:eastAsia="Times New Roman" w:hAnsi="Times New Roman" w:cs="David"/>
        <w:b/>
        <w:bCs/>
        <w:sz w:val="24"/>
        <w:szCs w:val="24"/>
        <w:rtl/>
        <w:lang w:eastAsia="he-IL"/>
      </w:rPr>
      <w:t xml:space="preserve"> </w:t>
    </w:r>
    <w:r w:rsidRPr="000D50A8">
      <w:rPr>
        <w:rFonts w:ascii="Times New Roman" w:eastAsia="Times New Roman" w:hAnsi="David" w:cs="David"/>
        <w:b/>
        <w:bCs/>
        <w:sz w:val="24"/>
        <w:szCs w:val="24"/>
        <w:lang w:eastAsia="he-IL"/>
      </w:rPr>
      <w:t>03-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15D87">
      <w:pPr>
        <w:spacing w:after="0" w:line="240" w:lineRule="auto"/>
      </w:pPr>
      <w:r>
        <w:separator/>
      </w:r>
    </w:p>
  </w:footnote>
  <w:footnote w:type="continuationSeparator" w:id="0">
    <w:p w:rsidR="00000000" w:rsidRDefault="00615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7503" w:type="dxa"/>
      <w:tblInd w:w="156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9"/>
      <w:gridCol w:w="6994"/>
    </w:tblGrid>
    <w:tr w:rsidR="007427F6" w:rsidRPr="007427F6" w:rsidTr="00C913EC">
      <w:trPr>
        <w:cantSplit/>
        <w:trHeight w:val="1838"/>
      </w:trPr>
      <w:tc>
        <w:tcPr>
          <w:tcW w:w="509" w:type="dxa"/>
        </w:tcPr>
        <w:p w:rsidR="007427F6" w:rsidRPr="007427F6" w:rsidRDefault="00615D87" w:rsidP="007427F6">
          <w:pPr>
            <w:tabs>
              <w:tab w:val="center" w:pos="4153"/>
            </w:tabs>
            <w:spacing w:after="80" w:line="280" w:lineRule="atLeast"/>
            <w:jc w:val="center"/>
            <w:rPr>
              <w:rFonts w:ascii="David" w:eastAsia="Times New Roman" w:hAnsi="David" w:cs="David"/>
              <w:noProof/>
              <w:sz w:val="20"/>
              <w:rtl/>
              <w:lang w:val="he-IL"/>
            </w:rPr>
          </w:pPr>
        </w:p>
      </w:tc>
      <w:tc>
        <w:tcPr>
          <w:tcW w:w="6994" w:type="dxa"/>
        </w:tcPr>
        <w:p w:rsidR="001D3D35" w:rsidRDefault="0015636D" w:rsidP="001D3D35">
          <w:pPr>
            <w:tabs>
              <w:tab w:val="center" w:pos="4153"/>
            </w:tabs>
            <w:spacing w:after="0"/>
            <w:jc w:val="center"/>
            <w:rPr>
              <w:rFonts w:ascii="David" w:eastAsia="Times New Roman" w:hAnsi="David" w:cs="David"/>
              <w:b/>
              <w:bCs/>
              <w:sz w:val="44"/>
              <w:szCs w:val="40"/>
              <w:rtl/>
            </w:rPr>
          </w:pPr>
          <w:r w:rsidRPr="007427F6">
            <w:rPr>
              <w:rFonts w:ascii="David" w:eastAsia="Times New Roman" w:hAnsi="David" w:cs="David"/>
              <w:noProof/>
              <w:sz w:val="20"/>
              <w:szCs w:val="24"/>
            </w:rPr>
            <w:drawing>
              <wp:inline distT="0" distB="0" distL="0" distR="0" wp14:anchorId="52B1CEAD" wp14:editId="0A529473">
                <wp:extent cx="614630" cy="563880"/>
                <wp:effectExtent l="0" t="0" r="0" b="7620"/>
                <wp:docPr id="2" name="תמונה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4630" cy="563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7427F6" w:rsidRDefault="0015636D" w:rsidP="001D3D35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36"/>
              <w:szCs w:val="32"/>
              <w:rtl/>
            </w:rPr>
          </w:pPr>
          <w:r w:rsidRPr="001D3D35">
            <w:rPr>
              <w:rFonts w:ascii="David" w:eastAsia="Times New Roman" w:hAnsi="David" w:cs="David" w:hint="cs"/>
              <w:b/>
              <w:bCs/>
              <w:sz w:val="44"/>
              <w:szCs w:val="40"/>
              <w:rtl/>
            </w:rPr>
            <w:t>משרד</w:t>
          </w:r>
          <w:r w:rsidRPr="007427F6">
            <w:rPr>
              <w:rFonts w:ascii="David" w:eastAsia="Times New Roman" w:hAnsi="David" w:cs="David" w:hint="cs"/>
              <w:b/>
              <w:bCs/>
              <w:sz w:val="40"/>
              <w:szCs w:val="36"/>
              <w:rtl/>
            </w:rPr>
            <w:t xml:space="preserve"> החקלאות ופיתוח הכפר</w:t>
          </w:r>
        </w:p>
        <w:p w:rsidR="00243FB3" w:rsidRPr="00323F53" w:rsidRDefault="0015636D" w:rsidP="000300CD">
          <w:pPr>
            <w:spacing w:after="0"/>
            <w:jc w:val="center"/>
            <w:rPr>
              <w:rFonts w:ascii="David" w:eastAsia="Times New Roman" w:hAnsi="David" w:cs="David"/>
              <w:b/>
              <w:bCs/>
              <w:sz w:val="24"/>
              <w:szCs w:val="24"/>
              <w:rtl/>
            </w:rPr>
          </w:pPr>
          <w:r>
            <w:rPr>
              <w:rFonts w:ascii="David" w:eastAsia="Times New Roman" w:hAnsi="David" w:cs="David" w:hint="cs"/>
              <w:b/>
              <w:bCs/>
              <w:sz w:val="28"/>
              <w:szCs w:val="28"/>
              <w:rtl/>
            </w:rPr>
            <w:t xml:space="preserve"> </w:t>
          </w:r>
          <w:r w:rsidRPr="00323F53">
            <w:rPr>
              <w:rFonts w:ascii="David" w:eastAsia="Times New Roman" w:hAnsi="David" w:cs="David" w:hint="cs"/>
              <w:b/>
              <w:bCs/>
              <w:sz w:val="24"/>
              <w:szCs w:val="24"/>
              <w:rtl/>
            </w:rPr>
            <w:t>ועדת מכרזים מרכזית</w:t>
          </w:r>
        </w:p>
      </w:tc>
    </w:tr>
  </w:tbl>
  <w:p w:rsidR="007427F6" w:rsidRDefault="00615D87" w:rsidP="00243F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F5A1B"/>
    <w:multiLevelType w:val="hybridMultilevel"/>
    <w:tmpl w:val="E8AE2366"/>
    <w:lvl w:ilvl="0" w:tplc="0122C47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65ADC"/>
    <w:multiLevelType w:val="hybridMultilevel"/>
    <w:tmpl w:val="DDA6B22A"/>
    <w:lvl w:ilvl="0" w:tplc="04090013">
      <w:start w:val="1"/>
      <w:numFmt w:val="hebrew1"/>
      <w:lvlText w:val="%1."/>
      <w:lvlJc w:val="center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F07296"/>
    <w:multiLevelType w:val="hybridMultilevel"/>
    <w:tmpl w:val="62FE38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3C1221"/>
    <w:multiLevelType w:val="hybridMultilevel"/>
    <w:tmpl w:val="A01E1F02"/>
    <w:lvl w:ilvl="0" w:tplc="06788F9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36D"/>
    <w:rsid w:val="0015636D"/>
    <w:rsid w:val="002652AA"/>
    <w:rsid w:val="0061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BF897"/>
  <w15:chartTrackingRefBased/>
  <w15:docId w15:val="{8E6539A5-CD61-4D80-81C9-F6D8C9C9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36D"/>
    <w:pPr>
      <w:bidi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63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36D"/>
  </w:style>
  <w:style w:type="table" w:styleId="TableGrid">
    <w:name w:val="Table Grid"/>
    <w:basedOn w:val="TableNormal"/>
    <w:uiPriority w:val="59"/>
    <w:rsid w:val="00156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36D"/>
    <w:pPr>
      <w:bidi w:val="0"/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603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 בידרמן [Uri Biderman]</dc:creator>
  <cp:keywords/>
  <dc:description/>
  <cp:lastModifiedBy>אורי בידרמן [Uri Biderman]</cp:lastModifiedBy>
  <cp:revision>2</cp:revision>
  <dcterms:created xsi:type="dcterms:W3CDTF">2023-10-30T12:56:00Z</dcterms:created>
  <dcterms:modified xsi:type="dcterms:W3CDTF">2023-11-02T09:47:00Z</dcterms:modified>
</cp:coreProperties>
</file>